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FCA" w:rsidRPr="0009192A" w:rsidRDefault="00803FCA" w:rsidP="00803FCA">
      <w:pPr>
        <w:pStyle w:val="BodyText"/>
        <w:ind w:right="1878"/>
        <w:rPr>
          <w:rFonts w:ascii="GHEA Grapalat" w:hAnsi="GHEA Grapalat"/>
          <w:b/>
          <w:lang w:val="hy-AM"/>
        </w:rPr>
      </w:pPr>
    </w:p>
    <w:p w:rsidR="00803FCA" w:rsidRPr="00C60444" w:rsidRDefault="00803FCA" w:rsidP="00803FCA">
      <w:pPr>
        <w:pStyle w:val="Title"/>
        <w:spacing w:line="420" w:lineRule="auto"/>
        <w:ind w:left="1728" w:right="1991" w:firstLine="1788"/>
        <w:rPr>
          <w:rFonts w:ascii="GHEA Grapalat" w:hAnsi="GHEA Grapalat"/>
          <w:lang w:val="hy-AM"/>
        </w:rPr>
      </w:pPr>
      <w:r w:rsidRPr="00C60444">
        <w:rPr>
          <w:rFonts w:ascii="GHEA Grapalat" w:hAnsi="GHEA Grapalat"/>
          <w:w w:val="105"/>
          <w:lang w:val="hy-AM"/>
        </w:rPr>
        <w:t>Հ</w:t>
      </w:r>
      <w:r w:rsidRPr="00C60444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444">
        <w:rPr>
          <w:rFonts w:ascii="GHEA Grapalat" w:hAnsi="GHEA Grapalat"/>
          <w:w w:val="105"/>
          <w:lang w:val="hy-AM"/>
        </w:rPr>
        <w:t>Ա</w:t>
      </w:r>
      <w:r w:rsidRPr="00C60444">
        <w:rPr>
          <w:rFonts w:ascii="GHEA Grapalat" w:hAnsi="GHEA Grapalat"/>
          <w:spacing w:val="13"/>
          <w:w w:val="105"/>
          <w:lang w:val="hy-AM"/>
        </w:rPr>
        <w:t xml:space="preserve"> </w:t>
      </w:r>
      <w:r w:rsidRPr="00C60444">
        <w:rPr>
          <w:rFonts w:ascii="GHEA Grapalat" w:hAnsi="GHEA Grapalat"/>
          <w:w w:val="105"/>
          <w:lang w:val="hy-AM"/>
        </w:rPr>
        <w:t>Շ</w:t>
      </w:r>
      <w:r w:rsidRPr="00C60444">
        <w:rPr>
          <w:rFonts w:ascii="GHEA Grapalat" w:hAnsi="GHEA Grapalat"/>
          <w:spacing w:val="9"/>
          <w:w w:val="105"/>
          <w:lang w:val="hy-AM"/>
        </w:rPr>
        <w:t xml:space="preserve"> </w:t>
      </w:r>
      <w:r w:rsidRPr="00C60444">
        <w:rPr>
          <w:rFonts w:ascii="GHEA Grapalat" w:hAnsi="GHEA Grapalat"/>
          <w:w w:val="105"/>
          <w:lang w:val="hy-AM"/>
        </w:rPr>
        <w:t>Վ</w:t>
      </w:r>
      <w:r w:rsidRPr="00C60444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444">
        <w:rPr>
          <w:rFonts w:ascii="GHEA Grapalat" w:hAnsi="GHEA Grapalat"/>
          <w:w w:val="105"/>
          <w:lang w:val="hy-AM"/>
        </w:rPr>
        <w:t>Ե</w:t>
      </w:r>
      <w:r w:rsidRPr="00C60444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444">
        <w:rPr>
          <w:rFonts w:ascii="GHEA Grapalat" w:hAnsi="GHEA Grapalat"/>
          <w:w w:val="105"/>
          <w:lang w:val="hy-AM"/>
        </w:rPr>
        <w:t>Տ</w:t>
      </w:r>
      <w:r w:rsidRPr="00C60444">
        <w:rPr>
          <w:rFonts w:ascii="GHEA Grapalat" w:hAnsi="GHEA Grapalat"/>
          <w:spacing w:val="14"/>
          <w:w w:val="105"/>
          <w:lang w:val="hy-AM"/>
        </w:rPr>
        <w:t xml:space="preserve"> </w:t>
      </w:r>
      <w:r w:rsidRPr="00C60444">
        <w:rPr>
          <w:rFonts w:ascii="GHEA Grapalat" w:hAnsi="GHEA Grapalat"/>
          <w:w w:val="105"/>
          <w:lang w:val="hy-AM"/>
        </w:rPr>
        <w:t>Վ</w:t>
      </w:r>
      <w:r w:rsidRPr="00C60444">
        <w:rPr>
          <w:rFonts w:ascii="GHEA Grapalat" w:hAnsi="GHEA Grapalat"/>
          <w:spacing w:val="9"/>
          <w:w w:val="105"/>
          <w:lang w:val="hy-AM"/>
        </w:rPr>
        <w:t xml:space="preserve"> </w:t>
      </w:r>
      <w:r w:rsidRPr="00C60444">
        <w:rPr>
          <w:rFonts w:ascii="GHEA Grapalat" w:hAnsi="GHEA Grapalat"/>
          <w:w w:val="105"/>
          <w:lang w:val="hy-AM"/>
        </w:rPr>
        <w:t>ՈՒ</w:t>
      </w:r>
      <w:r w:rsidRPr="00C60444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444">
        <w:rPr>
          <w:rFonts w:ascii="GHEA Grapalat" w:hAnsi="GHEA Grapalat"/>
          <w:w w:val="105"/>
          <w:lang w:val="hy-AM"/>
        </w:rPr>
        <w:t>Թ</w:t>
      </w:r>
      <w:r w:rsidRPr="00C60444">
        <w:rPr>
          <w:rFonts w:ascii="GHEA Grapalat" w:hAnsi="GHEA Grapalat"/>
          <w:spacing w:val="8"/>
          <w:w w:val="105"/>
          <w:lang w:val="hy-AM"/>
        </w:rPr>
        <w:t xml:space="preserve"> </w:t>
      </w:r>
      <w:r w:rsidRPr="00C60444">
        <w:rPr>
          <w:rFonts w:ascii="GHEA Grapalat" w:hAnsi="GHEA Grapalat"/>
          <w:w w:val="105"/>
          <w:lang w:val="hy-AM"/>
        </w:rPr>
        <w:t>Յ</w:t>
      </w:r>
      <w:r w:rsidRPr="00C60444">
        <w:rPr>
          <w:rFonts w:ascii="GHEA Grapalat" w:hAnsi="GHEA Grapalat"/>
          <w:spacing w:val="14"/>
          <w:w w:val="105"/>
          <w:lang w:val="hy-AM"/>
        </w:rPr>
        <w:t xml:space="preserve"> </w:t>
      </w:r>
      <w:r w:rsidRPr="00C60444">
        <w:rPr>
          <w:rFonts w:ascii="GHEA Grapalat" w:hAnsi="GHEA Grapalat"/>
          <w:w w:val="105"/>
          <w:lang w:val="hy-AM"/>
        </w:rPr>
        <w:t>ՈՒ</w:t>
      </w:r>
      <w:r w:rsidRPr="00C60444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444">
        <w:rPr>
          <w:rFonts w:ascii="GHEA Grapalat" w:hAnsi="GHEA Grapalat"/>
          <w:w w:val="105"/>
          <w:lang w:val="hy-AM"/>
        </w:rPr>
        <w:t>Ն</w:t>
      </w:r>
      <w:r w:rsidRPr="00C60444">
        <w:rPr>
          <w:rFonts w:ascii="GHEA Grapalat" w:hAnsi="GHEA Grapalat"/>
          <w:spacing w:val="1"/>
          <w:w w:val="105"/>
          <w:lang w:val="hy-AM"/>
        </w:rPr>
        <w:t xml:space="preserve"> </w:t>
      </w:r>
      <w:r w:rsidRPr="00C60444">
        <w:rPr>
          <w:rFonts w:ascii="GHEA Grapalat" w:hAnsi="GHEA Grapalat"/>
          <w:w w:val="105"/>
          <w:lang w:val="hy-AM"/>
        </w:rPr>
        <w:t>ԳՈՐԾՈՒՂՄԱՆ</w:t>
      </w:r>
      <w:r w:rsidRPr="00C60444">
        <w:rPr>
          <w:rFonts w:ascii="GHEA Grapalat" w:hAnsi="GHEA Grapalat"/>
          <w:spacing w:val="21"/>
          <w:w w:val="105"/>
          <w:lang w:val="hy-AM"/>
        </w:rPr>
        <w:t xml:space="preserve"> </w:t>
      </w:r>
      <w:r w:rsidRPr="00C60444">
        <w:rPr>
          <w:rFonts w:ascii="GHEA Grapalat" w:hAnsi="GHEA Grapalat"/>
          <w:w w:val="105"/>
          <w:lang w:val="hy-AM"/>
        </w:rPr>
        <w:t>ԾԱԽՍԵՐԻ</w:t>
      </w:r>
      <w:r w:rsidRPr="00C60444">
        <w:rPr>
          <w:rFonts w:ascii="GHEA Grapalat" w:hAnsi="GHEA Grapalat"/>
          <w:spacing w:val="21"/>
          <w:w w:val="105"/>
          <w:lang w:val="hy-AM"/>
        </w:rPr>
        <w:t xml:space="preserve"> </w:t>
      </w:r>
      <w:r w:rsidRPr="00C60444">
        <w:rPr>
          <w:rFonts w:ascii="GHEA Grapalat" w:hAnsi="GHEA Grapalat"/>
          <w:w w:val="105"/>
          <w:lang w:val="hy-AM"/>
        </w:rPr>
        <w:t>ՎԵՐՋՆԱՀԱՇՎԱՐԿԻ</w:t>
      </w:r>
      <w:r w:rsidRPr="00C60444">
        <w:rPr>
          <w:rFonts w:ascii="GHEA Grapalat" w:hAnsi="GHEA Grapalat"/>
          <w:spacing w:val="23"/>
          <w:w w:val="105"/>
          <w:lang w:val="hy-AM"/>
        </w:rPr>
        <w:t xml:space="preserve"> </w:t>
      </w:r>
      <w:r w:rsidRPr="00C60444">
        <w:rPr>
          <w:rFonts w:ascii="GHEA Grapalat" w:hAnsi="GHEA Grapalat"/>
          <w:w w:val="105"/>
          <w:lang w:val="hy-AM"/>
        </w:rPr>
        <w:t>ՄԱՍԻՆ</w:t>
      </w:r>
    </w:p>
    <w:p w:rsidR="00803FCA" w:rsidRPr="00C60444" w:rsidRDefault="00803FCA" w:rsidP="00803FCA">
      <w:pPr>
        <w:pStyle w:val="BodyText"/>
        <w:spacing w:before="3"/>
        <w:rPr>
          <w:rFonts w:ascii="GHEA Grapalat" w:hAnsi="GHEA Grapalat"/>
          <w:b/>
          <w:lang w:val="hy-AM"/>
        </w:rPr>
      </w:pPr>
    </w:p>
    <w:p w:rsidR="009D3D6D" w:rsidRPr="009D3D6D" w:rsidRDefault="00803FCA" w:rsidP="00803FCA">
      <w:pPr>
        <w:pStyle w:val="ListParagraph"/>
        <w:numPr>
          <w:ilvl w:val="0"/>
          <w:numId w:val="1"/>
        </w:numPr>
        <w:tabs>
          <w:tab w:val="left" w:pos="605"/>
          <w:tab w:val="left" w:pos="8183"/>
        </w:tabs>
        <w:spacing w:before="0"/>
        <w:rPr>
          <w:rFonts w:ascii="GHEA Grapalat" w:eastAsia="Times New Roman" w:hAnsi="GHEA Grapalat" w:cs="Times New Roman"/>
          <w:sz w:val="24"/>
          <w:szCs w:val="24"/>
        </w:rPr>
      </w:pPr>
      <w:r w:rsidRPr="005D2166">
        <w:rPr>
          <w:rFonts w:ascii="GHEA Grapalat" w:hAnsi="GHEA Grapalat"/>
          <w:sz w:val="24"/>
          <w:szCs w:val="24"/>
        </w:rPr>
        <w:t>Մարմնի անվանումը</w:t>
      </w:r>
      <w:r>
        <w:rPr>
          <w:rFonts w:ascii="GHEA Grapalat" w:hAnsi="GHEA Grapalat"/>
          <w:sz w:val="24"/>
          <w:szCs w:val="24"/>
          <w:lang w:val="hy-AM"/>
        </w:rPr>
        <w:t xml:space="preserve">՝ </w:t>
      </w:r>
    </w:p>
    <w:p w:rsidR="00803FCA" w:rsidRPr="005D2166" w:rsidRDefault="00803FCA" w:rsidP="009D3D6D">
      <w:pPr>
        <w:pStyle w:val="ListParagraph"/>
        <w:tabs>
          <w:tab w:val="left" w:pos="605"/>
          <w:tab w:val="left" w:pos="8183"/>
        </w:tabs>
        <w:spacing w:before="0"/>
        <w:ind w:firstLine="0"/>
        <w:rPr>
          <w:rFonts w:ascii="GHEA Grapalat" w:eastAsia="Times New Roman" w:hAnsi="GHEA Grapalat" w:cs="Times New Roman"/>
          <w:sz w:val="24"/>
          <w:szCs w:val="24"/>
        </w:rPr>
      </w:pPr>
      <w:r w:rsidRPr="005D2166">
        <w:rPr>
          <w:rFonts w:ascii="GHEA Grapalat" w:eastAsia="Times New Roman" w:hAnsi="GHEA Grapalat" w:cs="Times New Roman"/>
          <w:sz w:val="24"/>
          <w:szCs w:val="24"/>
          <w:lang w:val="hy-AM"/>
        </w:rPr>
        <w:t>ՀՀ ֆինանսների նախարարություն</w:t>
      </w:r>
    </w:p>
    <w:p w:rsidR="00FD534A" w:rsidRPr="00FD534A" w:rsidRDefault="00803FCA" w:rsidP="0009192A">
      <w:pPr>
        <w:pStyle w:val="ListParagraph"/>
        <w:numPr>
          <w:ilvl w:val="0"/>
          <w:numId w:val="1"/>
        </w:numPr>
        <w:tabs>
          <w:tab w:val="left" w:pos="640"/>
          <w:tab w:val="left" w:pos="8331"/>
        </w:tabs>
        <w:rPr>
          <w:rFonts w:ascii="GHEA Grapalat" w:eastAsia="Times New Roman" w:hAnsi="GHEA Grapalat" w:cs="Times New Roman"/>
          <w:sz w:val="24"/>
          <w:szCs w:val="24"/>
        </w:rPr>
      </w:pPr>
      <w:r w:rsidRPr="002D6335">
        <w:rPr>
          <w:rFonts w:ascii="GHEA Grapalat" w:hAnsi="GHEA Grapalat"/>
          <w:sz w:val="24"/>
          <w:szCs w:val="24"/>
        </w:rPr>
        <w:t>Գործուղման</w:t>
      </w:r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մասին</w:t>
      </w:r>
      <w:r w:rsidRPr="002D6335">
        <w:rPr>
          <w:rFonts w:ascii="GHEA Grapalat" w:hAnsi="GHEA Grapalat"/>
          <w:spacing w:val="2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իրավական ակտի</w:t>
      </w:r>
      <w:r w:rsidRPr="002D6335">
        <w:rPr>
          <w:rFonts w:ascii="GHEA Grapalat" w:hAnsi="GHEA Grapalat"/>
          <w:spacing w:val="-3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համարը</w:t>
      </w:r>
      <w:r>
        <w:rPr>
          <w:rFonts w:ascii="GHEA Grapalat" w:hAnsi="GHEA Grapalat"/>
          <w:sz w:val="24"/>
          <w:szCs w:val="24"/>
          <w:lang w:val="hy-AM"/>
        </w:rPr>
        <w:t>՝</w:t>
      </w:r>
      <w:r w:rsidRPr="002D6335">
        <w:rPr>
          <w:rFonts w:ascii="GHEA Grapalat" w:hAnsi="GHEA Grapalat"/>
          <w:sz w:val="24"/>
          <w:szCs w:val="24"/>
        </w:rPr>
        <w:t xml:space="preserve"> </w:t>
      </w:r>
    </w:p>
    <w:p w:rsidR="00803FCA" w:rsidRPr="002D6335" w:rsidRDefault="00FD534A" w:rsidP="00FD534A">
      <w:pPr>
        <w:pStyle w:val="ListParagraph"/>
        <w:tabs>
          <w:tab w:val="left" w:pos="640"/>
          <w:tab w:val="left" w:pos="8331"/>
        </w:tabs>
        <w:ind w:firstLine="0"/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ՀՀ ֆինանսների նախարարի </w:t>
      </w:r>
      <w:r w:rsidR="0009192A" w:rsidRPr="0009192A">
        <w:rPr>
          <w:rFonts w:ascii="GHEA Grapalat" w:hAnsi="GHEA Grapalat"/>
          <w:sz w:val="24"/>
          <w:szCs w:val="24"/>
        </w:rPr>
        <w:t xml:space="preserve">N  </w:t>
      </w:r>
      <w:r w:rsidR="001459A2">
        <w:rPr>
          <w:rFonts w:ascii="GHEA Grapalat" w:hAnsi="GHEA Grapalat"/>
          <w:sz w:val="24"/>
          <w:szCs w:val="24"/>
          <w:lang w:val="hy-AM"/>
        </w:rPr>
        <w:t>428</w:t>
      </w:r>
      <w:r w:rsidR="0009192A" w:rsidRPr="0009192A">
        <w:rPr>
          <w:rFonts w:ascii="GHEA Grapalat" w:hAnsi="GHEA Grapalat"/>
          <w:sz w:val="24"/>
          <w:szCs w:val="24"/>
        </w:rPr>
        <w:t>-Ա</w:t>
      </w:r>
      <w:r>
        <w:rPr>
          <w:rFonts w:ascii="GHEA Grapalat" w:hAnsi="GHEA Grapalat"/>
          <w:sz w:val="24"/>
          <w:szCs w:val="24"/>
          <w:lang w:val="hy-AM"/>
        </w:rPr>
        <w:t xml:space="preserve"> հրաման</w:t>
      </w:r>
    </w:p>
    <w:p w:rsidR="0009192A" w:rsidRPr="0009192A" w:rsidRDefault="00803FCA" w:rsidP="00803FCA">
      <w:pPr>
        <w:pStyle w:val="ListParagraph"/>
        <w:numPr>
          <w:ilvl w:val="0"/>
          <w:numId w:val="1"/>
        </w:numPr>
        <w:tabs>
          <w:tab w:val="left" w:pos="637"/>
        </w:tabs>
        <w:spacing w:before="163"/>
        <w:ind w:left="636" w:hanging="245"/>
        <w:rPr>
          <w:rFonts w:ascii="GHEA Grapalat" w:hAnsi="GHEA Grapalat"/>
          <w:sz w:val="24"/>
          <w:szCs w:val="24"/>
        </w:rPr>
      </w:pPr>
      <w:r w:rsidRPr="002D6335">
        <w:rPr>
          <w:rFonts w:ascii="GHEA Grapalat" w:hAnsi="GHEA Grapalat"/>
          <w:sz w:val="24"/>
          <w:szCs w:val="24"/>
        </w:rPr>
        <w:t>Անունը,</w:t>
      </w:r>
      <w:r w:rsidRPr="002D6335">
        <w:rPr>
          <w:rFonts w:ascii="GHEA Grapalat" w:hAnsi="GHEA Grapalat"/>
          <w:spacing w:val="-2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ազգանունը,</w:t>
      </w:r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զբաղեցրած</w:t>
      </w:r>
      <w:r w:rsidRPr="002D6335">
        <w:rPr>
          <w:rFonts w:ascii="GHEA Grapalat" w:hAnsi="GHEA Grapalat"/>
          <w:spacing w:val="1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պաշտոնը</w:t>
      </w:r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(մասնագիտությունը)</w:t>
      </w:r>
      <w:r>
        <w:rPr>
          <w:rFonts w:ascii="GHEA Grapalat" w:hAnsi="GHEA Grapalat"/>
          <w:sz w:val="24"/>
          <w:szCs w:val="24"/>
          <w:lang w:val="hy-AM"/>
        </w:rPr>
        <w:t xml:space="preserve">՝ </w:t>
      </w:r>
    </w:p>
    <w:p w:rsidR="00803FCA" w:rsidRPr="00C60444" w:rsidRDefault="001459A2" w:rsidP="001459A2">
      <w:pPr>
        <w:tabs>
          <w:tab w:val="left" w:pos="637"/>
        </w:tabs>
        <w:spacing w:before="163"/>
        <w:ind w:left="636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Times Armenian"/>
          <w:sz w:val="24"/>
          <w:szCs w:val="24"/>
          <w:lang w:val="hy-AM"/>
        </w:rPr>
        <w:t>Գնումների քաղաքականության վարչության պետ Սերգեյ Շահնազարյան</w:t>
      </w:r>
    </w:p>
    <w:p w:rsidR="009D3D6D" w:rsidRDefault="00803FCA" w:rsidP="0069279D">
      <w:pPr>
        <w:pStyle w:val="ListParagraph"/>
        <w:numPr>
          <w:ilvl w:val="0"/>
          <w:numId w:val="1"/>
        </w:numPr>
        <w:tabs>
          <w:tab w:val="left" w:pos="644"/>
        </w:tabs>
        <w:spacing w:before="153"/>
        <w:rPr>
          <w:rFonts w:ascii="GHEA Grapalat" w:hAnsi="GHEA Grapalat"/>
          <w:sz w:val="24"/>
          <w:szCs w:val="24"/>
          <w:lang w:val="hy-AM"/>
        </w:rPr>
      </w:pPr>
      <w:r w:rsidRPr="002A67A1">
        <w:rPr>
          <w:rFonts w:ascii="GHEA Grapalat" w:hAnsi="GHEA Grapalat"/>
          <w:sz w:val="24"/>
          <w:szCs w:val="24"/>
          <w:lang w:val="hy-AM"/>
        </w:rPr>
        <w:t>Գործուղման վայրը՝</w:t>
      </w:r>
      <w:r w:rsidRPr="002A67A1">
        <w:rPr>
          <w:rFonts w:ascii="GHEA Grapalat" w:hAnsi="GHEA Grapalat"/>
          <w:sz w:val="24"/>
          <w:szCs w:val="24"/>
          <w:lang w:val="hy-AM"/>
        </w:rPr>
        <w:tab/>
      </w:r>
    </w:p>
    <w:p w:rsidR="002A67A1" w:rsidRDefault="0069279D" w:rsidP="009D3D6D">
      <w:pPr>
        <w:pStyle w:val="ListParagraph"/>
        <w:tabs>
          <w:tab w:val="left" w:pos="644"/>
        </w:tabs>
        <w:spacing w:before="153"/>
        <w:ind w:firstLine="0"/>
        <w:rPr>
          <w:rFonts w:ascii="GHEA Grapalat" w:hAnsi="GHEA Grapalat"/>
          <w:sz w:val="24"/>
          <w:szCs w:val="24"/>
          <w:lang w:val="hy-AM"/>
        </w:rPr>
      </w:pPr>
      <w:r w:rsidRPr="0069279D">
        <w:rPr>
          <w:rFonts w:ascii="GHEA Grapalat" w:hAnsi="GHEA Grapalat"/>
          <w:sz w:val="24"/>
          <w:szCs w:val="24"/>
          <w:lang w:val="hy-AM"/>
        </w:rPr>
        <w:t>ք.</w:t>
      </w:r>
      <w:r w:rsidR="001459A2">
        <w:rPr>
          <w:rFonts w:ascii="GHEA Grapalat" w:hAnsi="GHEA Grapalat"/>
          <w:sz w:val="24"/>
          <w:szCs w:val="24"/>
          <w:lang w:val="hy-AM"/>
        </w:rPr>
        <w:t xml:space="preserve"> Վիեննա</w:t>
      </w:r>
      <w:r w:rsidRPr="0069279D">
        <w:rPr>
          <w:rFonts w:ascii="GHEA Grapalat" w:hAnsi="GHEA Grapalat"/>
          <w:sz w:val="24"/>
          <w:szCs w:val="24"/>
          <w:lang w:val="hy-AM"/>
        </w:rPr>
        <w:t xml:space="preserve"> (</w:t>
      </w:r>
      <w:r w:rsidR="001459A2">
        <w:rPr>
          <w:rFonts w:ascii="GHEA Grapalat" w:hAnsi="GHEA Grapalat"/>
          <w:sz w:val="24"/>
          <w:szCs w:val="24"/>
          <w:lang w:val="hy-AM"/>
        </w:rPr>
        <w:t xml:space="preserve">Ավստրիայի </w:t>
      </w:r>
      <w:r w:rsidRPr="0069279D">
        <w:rPr>
          <w:rFonts w:ascii="GHEA Grapalat" w:hAnsi="GHEA Grapalat"/>
          <w:sz w:val="24"/>
          <w:szCs w:val="24"/>
          <w:lang w:val="hy-AM"/>
        </w:rPr>
        <w:t>Հանրապետություն)</w:t>
      </w:r>
    </w:p>
    <w:p w:rsidR="00E37C66" w:rsidRDefault="00803FCA" w:rsidP="00FD534A">
      <w:pPr>
        <w:pStyle w:val="ListParagraph"/>
        <w:numPr>
          <w:ilvl w:val="0"/>
          <w:numId w:val="1"/>
        </w:numPr>
        <w:tabs>
          <w:tab w:val="left" w:pos="644"/>
        </w:tabs>
        <w:spacing w:before="153"/>
        <w:rPr>
          <w:rFonts w:ascii="GHEA Grapalat" w:hAnsi="GHEA Grapalat"/>
          <w:sz w:val="24"/>
          <w:szCs w:val="24"/>
          <w:lang w:val="hy-AM"/>
        </w:rPr>
      </w:pPr>
      <w:r w:rsidRPr="002A67A1">
        <w:rPr>
          <w:rFonts w:ascii="GHEA Grapalat" w:hAnsi="GHEA Grapalat"/>
          <w:sz w:val="24"/>
          <w:szCs w:val="24"/>
          <w:lang w:val="hy-AM"/>
        </w:rPr>
        <w:t xml:space="preserve">Գործուղման ժամկետները՝ </w:t>
      </w:r>
    </w:p>
    <w:p w:rsidR="00803FCA" w:rsidRPr="002A67A1" w:rsidRDefault="002A67A1" w:rsidP="00E37C66">
      <w:pPr>
        <w:pStyle w:val="ListParagraph"/>
        <w:tabs>
          <w:tab w:val="left" w:pos="644"/>
        </w:tabs>
        <w:spacing w:before="153"/>
        <w:ind w:firstLine="0"/>
        <w:rPr>
          <w:rFonts w:ascii="GHEA Grapalat" w:hAnsi="GHEA Grapalat"/>
          <w:sz w:val="24"/>
          <w:szCs w:val="24"/>
          <w:lang w:val="hy-AM"/>
        </w:rPr>
      </w:pPr>
      <w:r w:rsidRPr="00A237E6">
        <w:rPr>
          <w:rFonts w:ascii="GHEA Grapalat" w:hAnsi="GHEA Grapalat"/>
          <w:sz w:val="24"/>
          <w:szCs w:val="24"/>
          <w:lang w:val="hy-AM"/>
        </w:rPr>
        <w:t xml:space="preserve">2023թ. </w:t>
      </w:r>
      <w:r w:rsidR="001459A2">
        <w:rPr>
          <w:rFonts w:ascii="GHEA Grapalat" w:hAnsi="GHEA Grapalat"/>
          <w:sz w:val="24"/>
          <w:szCs w:val="24"/>
          <w:lang w:val="hy-AM"/>
        </w:rPr>
        <w:t>հոկտեմբերի 23</w:t>
      </w:r>
      <w:r w:rsidR="00FD534A" w:rsidRPr="00FD534A">
        <w:rPr>
          <w:rFonts w:ascii="GHEA Grapalat" w:hAnsi="GHEA Grapalat"/>
          <w:sz w:val="24"/>
          <w:szCs w:val="24"/>
          <w:lang w:val="hy-AM"/>
        </w:rPr>
        <w:t xml:space="preserve">-ից մինչև </w:t>
      </w:r>
      <w:r w:rsidR="001459A2">
        <w:rPr>
          <w:rFonts w:ascii="GHEA Grapalat" w:hAnsi="GHEA Grapalat"/>
          <w:sz w:val="24"/>
          <w:szCs w:val="24"/>
          <w:lang w:val="hy-AM"/>
        </w:rPr>
        <w:t>հոկտեմբերի 2</w:t>
      </w:r>
      <w:bookmarkStart w:id="0" w:name="_GoBack"/>
      <w:bookmarkEnd w:id="0"/>
      <w:r w:rsidR="00FD534A" w:rsidRPr="00FD534A">
        <w:rPr>
          <w:rFonts w:ascii="GHEA Grapalat" w:hAnsi="GHEA Grapalat"/>
          <w:sz w:val="24"/>
          <w:szCs w:val="24"/>
          <w:lang w:val="hy-AM"/>
        </w:rPr>
        <w:t>7-ը ներառյալ</w:t>
      </w:r>
    </w:p>
    <w:p w:rsidR="00803FCA" w:rsidRDefault="00803FCA" w:rsidP="00803FCA">
      <w:pPr>
        <w:pStyle w:val="ListParagraph"/>
        <w:numPr>
          <w:ilvl w:val="0"/>
          <w:numId w:val="1"/>
        </w:numPr>
        <w:tabs>
          <w:tab w:val="left" w:pos="651"/>
        </w:tabs>
        <w:spacing w:before="163"/>
        <w:ind w:left="650" w:hanging="259"/>
        <w:rPr>
          <w:rFonts w:ascii="GHEA Grapalat" w:hAnsi="GHEA Grapalat"/>
          <w:sz w:val="24"/>
          <w:szCs w:val="24"/>
          <w:lang w:val="hy-AM"/>
        </w:rPr>
      </w:pPr>
      <w:r w:rsidRPr="00D300A9">
        <w:rPr>
          <w:rFonts w:ascii="GHEA Grapalat" w:hAnsi="GHEA Grapalat"/>
          <w:sz w:val="24"/>
          <w:szCs w:val="24"/>
          <w:lang w:val="hy-AM"/>
        </w:rPr>
        <w:t>Գործուղման ծախսերի ֆինանսավորման</w:t>
      </w:r>
      <w:r w:rsidRPr="00D300A9">
        <w:rPr>
          <w:rFonts w:ascii="GHEA Grapalat" w:hAnsi="GHEA Grapalat"/>
          <w:spacing w:val="2"/>
          <w:sz w:val="24"/>
          <w:szCs w:val="24"/>
          <w:lang w:val="hy-AM"/>
        </w:rPr>
        <w:t xml:space="preserve"> </w:t>
      </w:r>
      <w:r w:rsidRPr="00D300A9">
        <w:rPr>
          <w:rFonts w:ascii="GHEA Grapalat" w:hAnsi="GHEA Grapalat"/>
          <w:sz w:val="24"/>
          <w:szCs w:val="24"/>
          <w:lang w:val="hy-AM"/>
        </w:rPr>
        <w:t>աղբյուրը՝</w:t>
      </w:r>
      <w:r w:rsidRPr="002D6335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9F4C3C" w:rsidRPr="00FD534A" w:rsidRDefault="00803FCA" w:rsidP="00803FCA">
      <w:pPr>
        <w:pStyle w:val="ListParagraph"/>
        <w:numPr>
          <w:ilvl w:val="0"/>
          <w:numId w:val="2"/>
        </w:numPr>
        <w:tabs>
          <w:tab w:val="left" w:pos="651"/>
        </w:tabs>
        <w:spacing w:before="163"/>
        <w:rPr>
          <w:rFonts w:ascii="GHEA Grapalat" w:hAnsi="GHEA Grapalat"/>
          <w:sz w:val="24"/>
          <w:szCs w:val="24"/>
          <w:u w:val="single"/>
          <w:lang w:val="hy-AM"/>
        </w:rPr>
      </w:pPr>
      <w:r w:rsidRPr="00FF56F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534A">
        <w:rPr>
          <w:rFonts w:ascii="GHEA Grapalat" w:hAnsi="GHEA Grapalat"/>
          <w:sz w:val="24"/>
          <w:szCs w:val="24"/>
          <w:u w:val="single"/>
          <w:lang w:val="hy-AM"/>
        </w:rPr>
        <w:t>հրավիրող կողմի միջոցների հաշվին հատուցվող ծախսերը՝ ճանապարհածախս, գիշերավարձ</w:t>
      </w:r>
      <w:r w:rsidR="00603D44" w:rsidRPr="00FD534A">
        <w:rPr>
          <w:rFonts w:ascii="GHEA Grapalat" w:hAnsi="GHEA Grapalat"/>
          <w:sz w:val="24"/>
          <w:szCs w:val="24"/>
          <w:u w:val="single"/>
          <w:lang w:val="hy-AM"/>
        </w:rPr>
        <w:t xml:space="preserve">, </w:t>
      </w:r>
      <w:r w:rsidR="002A67A1" w:rsidRPr="00FD534A">
        <w:rPr>
          <w:rFonts w:ascii="GHEA Grapalat" w:hAnsi="GHEA Grapalat"/>
          <w:sz w:val="24"/>
          <w:szCs w:val="24"/>
          <w:u w:val="single"/>
          <w:lang w:val="hy-AM"/>
        </w:rPr>
        <w:t>օրապահիկ</w:t>
      </w:r>
      <w:r w:rsidR="00603D44" w:rsidRPr="00FD534A">
        <w:rPr>
          <w:rFonts w:ascii="GHEA Grapalat" w:hAnsi="GHEA Grapalat"/>
          <w:sz w:val="24"/>
          <w:szCs w:val="24"/>
          <w:u w:val="single"/>
          <w:lang w:val="hy-AM"/>
        </w:rPr>
        <w:t>:</w:t>
      </w:r>
      <w:r w:rsidRPr="00FD534A">
        <w:rPr>
          <w:rFonts w:ascii="GHEA Grapalat" w:hAnsi="GHEA Grapalat"/>
          <w:sz w:val="24"/>
          <w:szCs w:val="24"/>
          <w:u w:val="single"/>
          <w:lang w:val="hy-AM"/>
        </w:rPr>
        <w:t xml:space="preserve"> </w:t>
      </w:r>
    </w:p>
    <w:p w:rsidR="00803FCA" w:rsidRPr="00FF56FA" w:rsidRDefault="00803FCA" w:rsidP="00803FCA">
      <w:pPr>
        <w:pStyle w:val="ListParagraph"/>
        <w:numPr>
          <w:ilvl w:val="0"/>
          <w:numId w:val="2"/>
        </w:numPr>
        <w:tabs>
          <w:tab w:val="left" w:pos="654"/>
        </w:tabs>
        <w:spacing w:before="100"/>
        <w:rPr>
          <w:rFonts w:ascii="GHEA Grapalat" w:hAnsi="GHEA Grapalat"/>
          <w:sz w:val="24"/>
          <w:szCs w:val="24"/>
          <w:lang w:val="hy-AM"/>
        </w:rPr>
      </w:pPr>
      <w:r w:rsidRPr="00FF56FA">
        <w:rPr>
          <w:rFonts w:ascii="GHEA Grapalat" w:hAnsi="GHEA Grapalat"/>
          <w:sz w:val="24"/>
          <w:szCs w:val="24"/>
          <w:lang w:val="hy-AM"/>
        </w:rPr>
        <w:t>պետական բյուջեի</w:t>
      </w:r>
      <w:r w:rsidRPr="00FF56FA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sz w:val="24"/>
          <w:szCs w:val="24"/>
          <w:lang w:val="hy-AM"/>
        </w:rPr>
        <w:t>միջոցների</w:t>
      </w:r>
      <w:r w:rsidRPr="00FF56FA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sz w:val="24"/>
          <w:szCs w:val="24"/>
          <w:lang w:val="hy-AM"/>
        </w:rPr>
        <w:t>հաշվին</w:t>
      </w:r>
      <w:r w:rsidRPr="00FF56FA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sz w:val="24"/>
          <w:szCs w:val="24"/>
          <w:lang w:val="hy-AM"/>
        </w:rPr>
        <w:t>հատուցվող</w:t>
      </w:r>
      <w:r w:rsidRPr="00FF56FA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sz w:val="24"/>
          <w:szCs w:val="24"/>
          <w:lang w:val="hy-AM"/>
        </w:rPr>
        <w:t>ծախսերը</w:t>
      </w:r>
    </w:p>
    <w:p w:rsidR="00803FCA" w:rsidRPr="00FF56FA" w:rsidRDefault="00803FCA" w:rsidP="00803FCA">
      <w:pPr>
        <w:ind w:left="392" w:right="1908"/>
        <w:rPr>
          <w:rFonts w:ascii="GHEA Grapalat" w:hAnsi="GHEA Grapalat"/>
          <w:sz w:val="24"/>
          <w:szCs w:val="24"/>
          <w:lang w:val="hy-AM"/>
        </w:rPr>
      </w:pPr>
      <w:r w:rsidRPr="00FF56FA">
        <w:rPr>
          <w:rFonts w:ascii="GHEA Grapalat" w:hAnsi="GHEA Grapalat"/>
          <w:sz w:val="24"/>
          <w:szCs w:val="24"/>
          <w:lang w:val="hy-AM"/>
        </w:rPr>
        <w:t>(</w:t>
      </w:r>
      <w:r w:rsidRPr="00FF56FA">
        <w:rPr>
          <w:rFonts w:ascii="GHEA Grapalat" w:hAnsi="GHEA Grapalat"/>
          <w:i/>
          <w:iCs/>
          <w:sz w:val="24"/>
          <w:szCs w:val="24"/>
          <w:lang w:val="hy-AM"/>
        </w:rPr>
        <w:t>ՀՀ կառավարության 2005 թվականի դեկտեմբերի 29-ի N 2335-Ն որոշմանը</w:t>
      </w:r>
      <w:r w:rsidRPr="002D6335">
        <w:rPr>
          <w:rFonts w:ascii="GHEA Grapalat" w:hAnsi="GHEA Grapalat"/>
          <w:i/>
          <w:iCs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i/>
          <w:iCs/>
          <w:spacing w:val="-64"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i/>
          <w:iCs/>
          <w:sz w:val="24"/>
          <w:szCs w:val="24"/>
          <w:lang w:val="hy-AM"/>
        </w:rPr>
        <w:t>համապատասխան</w:t>
      </w:r>
      <w:r w:rsidRPr="00FF56FA">
        <w:rPr>
          <w:rFonts w:ascii="GHEA Grapalat" w:hAnsi="GHEA Grapalat"/>
          <w:sz w:val="24"/>
          <w:szCs w:val="24"/>
          <w:lang w:val="hy-AM"/>
        </w:rPr>
        <w:t>)</w:t>
      </w:r>
    </w:p>
    <w:p w:rsidR="00803FCA" w:rsidRPr="00FF56FA" w:rsidRDefault="00803FCA" w:rsidP="00803FCA">
      <w:pPr>
        <w:spacing w:before="216"/>
        <w:ind w:left="752"/>
        <w:rPr>
          <w:rFonts w:ascii="GHEA Grapalat" w:hAnsi="GHEA Grapalat"/>
          <w:sz w:val="20"/>
          <w:szCs w:val="24"/>
          <w:lang w:val="hy-AM"/>
        </w:rPr>
      </w:pPr>
      <w:r w:rsidRPr="00FF56FA">
        <w:rPr>
          <w:rFonts w:ascii="GHEA Grapalat" w:hAnsi="GHEA Grapalat"/>
          <w:sz w:val="20"/>
          <w:szCs w:val="24"/>
          <w:lang w:val="hy-AM"/>
        </w:rPr>
        <w:t>(</w:t>
      </w:r>
      <w:r w:rsidRPr="00FF56FA">
        <w:rPr>
          <w:rFonts w:ascii="GHEA Grapalat" w:hAnsi="GHEA Grapalat"/>
          <w:i/>
          <w:iCs/>
          <w:sz w:val="20"/>
          <w:szCs w:val="24"/>
          <w:lang w:val="hy-AM"/>
        </w:rPr>
        <w:t>ընդգծել</w:t>
      </w:r>
      <w:r w:rsidRPr="00FF56FA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FF56FA">
        <w:rPr>
          <w:rFonts w:ascii="GHEA Grapalat" w:hAnsi="GHEA Grapalat"/>
          <w:i/>
          <w:iCs/>
          <w:sz w:val="20"/>
          <w:szCs w:val="24"/>
          <w:lang w:val="hy-AM"/>
        </w:rPr>
        <w:t>ծախսերի</w:t>
      </w:r>
      <w:r w:rsidRPr="00FF56FA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FF56FA">
        <w:rPr>
          <w:rFonts w:ascii="GHEA Grapalat" w:hAnsi="GHEA Grapalat"/>
          <w:i/>
          <w:iCs/>
          <w:sz w:val="20"/>
          <w:szCs w:val="24"/>
          <w:lang w:val="hy-AM"/>
        </w:rPr>
        <w:t>փոխհատուցման</w:t>
      </w:r>
      <w:r w:rsidRPr="00FF56FA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FF56FA">
        <w:rPr>
          <w:rFonts w:ascii="GHEA Grapalat" w:hAnsi="GHEA Grapalat"/>
          <w:i/>
          <w:iCs/>
          <w:sz w:val="20"/>
          <w:szCs w:val="24"/>
          <w:lang w:val="hy-AM"/>
        </w:rPr>
        <w:t>տարբերակը</w:t>
      </w:r>
      <w:r w:rsidRPr="00FF56FA">
        <w:rPr>
          <w:rFonts w:ascii="GHEA Grapalat" w:hAnsi="GHEA Grapalat"/>
          <w:sz w:val="20"/>
          <w:szCs w:val="24"/>
          <w:lang w:val="hy-AM"/>
        </w:rPr>
        <w:t>)</w:t>
      </w:r>
    </w:p>
    <w:p w:rsidR="00803FCA" w:rsidRPr="00FF56FA" w:rsidRDefault="00803FCA" w:rsidP="00803FCA">
      <w:pPr>
        <w:pStyle w:val="BodyText"/>
        <w:spacing w:before="138" w:line="237" w:lineRule="auto"/>
        <w:ind w:left="752" w:right="171"/>
        <w:rPr>
          <w:rFonts w:ascii="GHEA Grapalat" w:hAnsi="GHEA Grapalat"/>
          <w:lang w:val="hy-AM"/>
        </w:rPr>
      </w:pPr>
      <w:r w:rsidRPr="002D6335">
        <w:rPr>
          <w:rFonts w:ascii="GHEA Grapalat" w:hAnsi="GHEA Grapalat"/>
          <w:noProof/>
        </w:rPr>
        <w:drawing>
          <wp:anchor distT="0" distB="0" distL="0" distR="0" simplePos="0" relativeHeight="251659264" behindDoc="0" locked="0" layoutInCell="1" allowOverlap="1" wp14:anchorId="423CB228" wp14:editId="2D8B709D">
            <wp:simplePos x="0" y="0"/>
            <wp:positionH relativeFrom="page">
              <wp:posOffset>752856</wp:posOffset>
            </wp:positionH>
            <wp:positionV relativeFrom="paragraph">
              <wp:posOffset>203060</wp:posOffset>
            </wp:positionV>
            <wp:extent cx="114300" cy="1219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F56FA">
        <w:rPr>
          <w:rFonts w:ascii="GHEA Grapalat" w:hAnsi="GHEA Grapalat"/>
          <w:lang w:val="hy-AM"/>
        </w:rPr>
        <w:t>ա. փաստացի կատարված ծախսերը հիմնավորող փաստաթղթերի հիման վրա`</w:t>
      </w:r>
      <w:r w:rsidRPr="00FF56FA">
        <w:rPr>
          <w:rFonts w:ascii="GHEA Grapalat" w:hAnsi="GHEA Grapalat"/>
          <w:spacing w:val="1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դրանցով</w:t>
      </w:r>
      <w:r w:rsidRPr="00FF56FA">
        <w:rPr>
          <w:rFonts w:ascii="GHEA Grapalat" w:hAnsi="GHEA Grapalat"/>
          <w:spacing w:val="-5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սահմանված չափով,</w:t>
      </w:r>
      <w:r w:rsidRPr="00FF56FA">
        <w:rPr>
          <w:rFonts w:ascii="GHEA Grapalat" w:hAnsi="GHEA Grapalat"/>
          <w:spacing w:val="-2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բայց</w:t>
      </w:r>
      <w:r w:rsidRPr="00FF56FA">
        <w:rPr>
          <w:rFonts w:ascii="GHEA Grapalat" w:hAnsi="GHEA Grapalat"/>
          <w:spacing w:val="-1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ոչ ավելի,</w:t>
      </w:r>
      <w:r w:rsidRPr="00FF56FA">
        <w:rPr>
          <w:rFonts w:ascii="GHEA Grapalat" w:hAnsi="GHEA Grapalat"/>
          <w:spacing w:val="-5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քան ցանկով</w:t>
      </w:r>
      <w:r w:rsidRPr="00FF56FA">
        <w:rPr>
          <w:rFonts w:ascii="GHEA Grapalat" w:hAnsi="GHEA Grapalat"/>
          <w:spacing w:val="-2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նախատեսված</w:t>
      </w:r>
      <w:r w:rsidRPr="00FF56FA">
        <w:rPr>
          <w:rFonts w:ascii="GHEA Grapalat" w:hAnsi="GHEA Grapalat"/>
          <w:spacing w:val="-2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չափերը</w:t>
      </w:r>
    </w:p>
    <w:p w:rsidR="00803FCA" w:rsidRDefault="00803FCA" w:rsidP="00803FCA">
      <w:pPr>
        <w:pStyle w:val="BodyText"/>
        <w:spacing w:before="1"/>
        <w:ind w:left="752" w:right="1094"/>
        <w:rPr>
          <w:rFonts w:ascii="GHEA Grapalat" w:hAnsi="GHEA Grapalat"/>
          <w:lang w:val="hy-AM"/>
        </w:rPr>
      </w:pPr>
      <w:r w:rsidRPr="002D6335">
        <w:rPr>
          <w:rFonts w:ascii="GHEA Grapalat" w:hAnsi="GHEA Grapalat"/>
          <w:noProof/>
        </w:rPr>
        <w:drawing>
          <wp:anchor distT="0" distB="0" distL="0" distR="0" simplePos="0" relativeHeight="251660288" behindDoc="0" locked="0" layoutInCell="1" allowOverlap="1" wp14:anchorId="596C06D5" wp14:editId="204F0461">
            <wp:simplePos x="0" y="0"/>
            <wp:positionH relativeFrom="page">
              <wp:posOffset>754379</wp:posOffset>
            </wp:positionH>
            <wp:positionV relativeFrom="paragraph">
              <wp:posOffset>93294</wp:posOffset>
            </wp:positionV>
            <wp:extent cx="114300" cy="12192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F56FA">
        <w:rPr>
          <w:rFonts w:ascii="GHEA Grapalat" w:hAnsi="GHEA Grapalat"/>
          <w:lang w:val="hy-AM"/>
        </w:rPr>
        <w:t>բ. գործուղման անհատական իրավական ակտով տվյալ գործուղման փաստացի</w:t>
      </w:r>
      <w:r w:rsidRPr="00FF56FA">
        <w:rPr>
          <w:rFonts w:ascii="GHEA Grapalat" w:hAnsi="GHEA Grapalat"/>
          <w:spacing w:val="-64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կատարված ծախսերի</w:t>
      </w:r>
      <w:r w:rsidRPr="00FF56FA">
        <w:rPr>
          <w:rFonts w:ascii="GHEA Grapalat" w:hAnsi="GHEA Grapalat"/>
          <w:spacing w:val="-3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հատուցման պահանջի համաձայն</w:t>
      </w:r>
    </w:p>
    <w:p w:rsidR="00803FCA" w:rsidRDefault="00803FCA" w:rsidP="00803FCA">
      <w:pPr>
        <w:pStyle w:val="BodyText"/>
        <w:spacing w:before="1"/>
        <w:ind w:left="752" w:right="1094"/>
        <w:rPr>
          <w:rFonts w:ascii="GHEA Grapalat" w:hAnsi="GHEA Grapalat"/>
          <w:lang w:val="hy-AM"/>
        </w:rPr>
      </w:pPr>
    </w:p>
    <w:p w:rsidR="00803FCA" w:rsidRDefault="00803FCA" w:rsidP="00803FCA">
      <w:pPr>
        <w:pStyle w:val="BodyText"/>
        <w:spacing w:before="1"/>
        <w:ind w:left="752" w:right="1094"/>
        <w:rPr>
          <w:rFonts w:ascii="GHEA Grapalat" w:hAnsi="GHEA Grapalat"/>
          <w:lang w:val="hy-AM"/>
        </w:rPr>
      </w:pPr>
    </w:p>
    <w:p w:rsidR="002A67A1" w:rsidRDefault="002A67A1">
      <w:pPr>
        <w:widowControl/>
        <w:autoSpaceDE/>
        <w:autoSpaceDN/>
        <w:spacing w:after="160" w:line="259" w:lineRule="auto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lang w:val="hy-AM"/>
        </w:rPr>
        <w:br w:type="page"/>
      </w:r>
    </w:p>
    <w:p w:rsidR="00803FCA" w:rsidRDefault="00803FCA" w:rsidP="002A67A1">
      <w:pPr>
        <w:widowControl/>
        <w:autoSpaceDE/>
        <w:autoSpaceDN/>
        <w:spacing w:after="160" w:line="259" w:lineRule="auto"/>
        <w:rPr>
          <w:rFonts w:ascii="GHEA Grapalat" w:hAnsi="GHEA Grapalat"/>
          <w:lang w:val="hy-AM"/>
        </w:rPr>
      </w:pPr>
    </w:p>
    <w:tbl>
      <w:tblPr>
        <w:tblpPr w:leftFromText="180" w:rightFromText="180" w:vertAnchor="text" w:horzAnchor="margin" w:tblpY="-9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2"/>
        <w:gridCol w:w="2270"/>
        <w:gridCol w:w="1383"/>
        <w:gridCol w:w="1169"/>
        <w:gridCol w:w="1278"/>
        <w:gridCol w:w="1276"/>
        <w:gridCol w:w="1559"/>
      </w:tblGrid>
      <w:tr w:rsidR="002A67A1" w:rsidRPr="00803FCA" w:rsidTr="00F2429F">
        <w:trPr>
          <w:trHeight w:val="887"/>
        </w:trPr>
        <w:tc>
          <w:tcPr>
            <w:tcW w:w="3832" w:type="dxa"/>
            <w:gridSpan w:val="2"/>
          </w:tcPr>
          <w:p w:rsidR="002A67A1" w:rsidRPr="00803FCA" w:rsidRDefault="002A67A1" w:rsidP="00F2429F">
            <w:pPr>
              <w:spacing w:before="9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2A67A1" w:rsidRPr="00803FCA" w:rsidRDefault="002A67A1" w:rsidP="00F2429F">
            <w:pPr>
              <w:ind w:left="1060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Ծախսի</w:t>
            </w:r>
            <w:r w:rsidRPr="00803FCA">
              <w:rPr>
                <w:rFonts w:ascii="GHEA Grapalat" w:hAnsi="GHEA Grapalat"/>
                <w:spacing w:val="-3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տեսակը</w:t>
            </w:r>
          </w:p>
        </w:tc>
        <w:tc>
          <w:tcPr>
            <w:tcW w:w="1383" w:type="dxa"/>
          </w:tcPr>
          <w:p w:rsidR="002A67A1" w:rsidRPr="00803FCA" w:rsidRDefault="002A67A1" w:rsidP="00F2429F">
            <w:pPr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803FCA">
              <w:rPr>
                <w:rFonts w:ascii="GHEA Grapalat" w:hAnsi="GHEA Grapalat"/>
                <w:i/>
                <w:iCs/>
                <w:sz w:val="20"/>
                <w:szCs w:val="20"/>
              </w:rPr>
              <w:t>Անուն,</w:t>
            </w:r>
            <w:r w:rsidRPr="00803FCA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</w:p>
          <w:p w:rsidR="002A67A1" w:rsidRPr="00803FCA" w:rsidRDefault="002A67A1" w:rsidP="00F2429F">
            <w:pPr>
              <w:spacing w:line="277" w:lineRule="exact"/>
              <w:ind w:left="9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803FCA">
              <w:rPr>
                <w:rFonts w:ascii="GHEA Grapalat" w:hAnsi="GHEA Grapalat"/>
                <w:i/>
                <w:sz w:val="20"/>
                <w:szCs w:val="20"/>
              </w:rPr>
              <w:t>1</w:t>
            </w:r>
          </w:p>
        </w:tc>
        <w:tc>
          <w:tcPr>
            <w:tcW w:w="1169" w:type="dxa"/>
          </w:tcPr>
          <w:p w:rsidR="002A67A1" w:rsidRPr="00803FCA" w:rsidRDefault="002A67A1" w:rsidP="00F2429F">
            <w:pPr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803FCA">
              <w:rPr>
                <w:rFonts w:ascii="GHEA Grapalat" w:hAnsi="GHEA Grapalat"/>
                <w:i/>
                <w:iCs/>
                <w:sz w:val="20"/>
                <w:szCs w:val="20"/>
              </w:rPr>
              <w:t>Անուն,</w:t>
            </w:r>
            <w:r w:rsidRPr="00803FCA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</w:p>
          <w:p w:rsidR="002A67A1" w:rsidRPr="00803FCA" w:rsidRDefault="002A67A1" w:rsidP="00F2429F">
            <w:pPr>
              <w:spacing w:line="277" w:lineRule="exact"/>
              <w:ind w:left="14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803FCA">
              <w:rPr>
                <w:rFonts w:ascii="GHEA Grapalat" w:hAnsi="GHEA Grapalat"/>
                <w:i/>
                <w:sz w:val="20"/>
                <w:szCs w:val="20"/>
              </w:rPr>
              <w:t>2</w:t>
            </w:r>
          </w:p>
        </w:tc>
        <w:tc>
          <w:tcPr>
            <w:tcW w:w="1278" w:type="dxa"/>
          </w:tcPr>
          <w:p w:rsidR="002A67A1" w:rsidRPr="00803FCA" w:rsidRDefault="002A67A1" w:rsidP="00F2429F">
            <w:pPr>
              <w:ind w:left="112" w:right="96" w:firstLine="1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803FCA">
              <w:rPr>
                <w:rFonts w:ascii="GHEA Grapalat" w:hAnsi="GHEA Grapalat"/>
                <w:i/>
                <w:iCs/>
                <w:sz w:val="20"/>
                <w:szCs w:val="20"/>
              </w:rPr>
              <w:t>Անուն,</w:t>
            </w:r>
            <w:r w:rsidRPr="00803FCA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</w:p>
          <w:p w:rsidR="002A67A1" w:rsidRPr="00803FCA" w:rsidRDefault="002A67A1" w:rsidP="00F2429F">
            <w:pPr>
              <w:spacing w:line="277" w:lineRule="exact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803FCA">
              <w:rPr>
                <w:rFonts w:ascii="GHEA Grapalat" w:hAnsi="GHEA Grapalat"/>
                <w:i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2A67A1" w:rsidRPr="00803FCA" w:rsidRDefault="002A67A1" w:rsidP="00F2429F">
            <w:pPr>
              <w:ind w:left="113" w:right="93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803FCA">
              <w:rPr>
                <w:rFonts w:ascii="GHEA Grapalat" w:hAnsi="GHEA Grapalat"/>
                <w:i/>
                <w:iCs/>
                <w:sz w:val="20"/>
                <w:szCs w:val="20"/>
              </w:rPr>
              <w:t>Անուն,</w:t>
            </w:r>
            <w:r w:rsidRPr="00803FCA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</w:p>
          <w:p w:rsidR="002A67A1" w:rsidRPr="00803FCA" w:rsidRDefault="002A67A1" w:rsidP="00F2429F">
            <w:pPr>
              <w:spacing w:line="277" w:lineRule="exact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803FCA">
              <w:rPr>
                <w:rFonts w:ascii="GHEA Grapalat" w:hAnsi="GHEA Grapalat"/>
                <w:i/>
                <w:sz w:val="20"/>
                <w:szCs w:val="20"/>
              </w:rPr>
              <w:t>…</w:t>
            </w:r>
          </w:p>
        </w:tc>
        <w:tc>
          <w:tcPr>
            <w:tcW w:w="1559" w:type="dxa"/>
          </w:tcPr>
          <w:p w:rsidR="002A67A1" w:rsidRPr="00803FCA" w:rsidRDefault="002A67A1" w:rsidP="00F2429F">
            <w:pPr>
              <w:spacing w:before="176"/>
              <w:ind w:left="208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r w:rsidRPr="00803FCA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Ընդամենը</w:t>
            </w:r>
          </w:p>
          <w:p w:rsidR="002A67A1" w:rsidRPr="00803FCA" w:rsidRDefault="002A67A1" w:rsidP="00F2429F">
            <w:pPr>
              <w:spacing w:before="12"/>
              <w:ind w:left="157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(հազ. դրամ)</w:t>
            </w:r>
          </w:p>
        </w:tc>
      </w:tr>
      <w:tr w:rsidR="002A67A1" w:rsidRPr="00803FCA" w:rsidTr="00F2429F">
        <w:trPr>
          <w:trHeight w:val="1187"/>
        </w:trPr>
        <w:tc>
          <w:tcPr>
            <w:tcW w:w="1562" w:type="dxa"/>
            <w:vMerge w:val="restart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2A67A1" w:rsidRPr="00803FCA" w:rsidRDefault="002A67A1" w:rsidP="00F2429F">
            <w:pPr>
              <w:spacing w:before="4"/>
              <w:rPr>
                <w:rFonts w:ascii="GHEA Grapalat" w:hAnsi="GHEA Grapalat"/>
                <w:sz w:val="20"/>
                <w:szCs w:val="20"/>
              </w:rPr>
            </w:pPr>
          </w:p>
          <w:p w:rsidR="002A67A1" w:rsidRPr="00803FCA" w:rsidRDefault="002A67A1" w:rsidP="00F2429F">
            <w:pPr>
              <w:ind w:left="326" w:right="142" w:hanging="154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Ճանապար-</w:t>
            </w:r>
            <w:r w:rsidRPr="00803FCA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հածախս</w:t>
            </w:r>
          </w:p>
        </w:tc>
        <w:tc>
          <w:tcPr>
            <w:tcW w:w="2270" w:type="dxa"/>
          </w:tcPr>
          <w:p w:rsidR="002A67A1" w:rsidRPr="00803FCA" w:rsidRDefault="002A67A1" w:rsidP="00F2429F">
            <w:pPr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Ավիածառայության</w:t>
            </w:r>
            <w:r w:rsidRPr="00803FCA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տեսակը</w:t>
            </w:r>
          </w:p>
          <w:p w:rsidR="002A67A1" w:rsidRPr="00803FCA" w:rsidRDefault="002A67A1" w:rsidP="00F2429F">
            <w:pPr>
              <w:spacing w:line="296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(էկոնոմ</w:t>
            </w:r>
            <w:r w:rsidRPr="00803FCA">
              <w:rPr>
                <w:rFonts w:ascii="GHEA Grapalat" w:hAnsi="GHEA Grapalat"/>
                <w:spacing w:val="-3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դաս,</w:t>
            </w:r>
          </w:p>
          <w:p w:rsidR="002A67A1" w:rsidRPr="00803FCA" w:rsidRDefault="002A67A1" w:rsidP="00F2429F">
            <w:pPr>
              <w:spacing w:line="279" w:lineRule="exact"/>
              <w:ind w:left="146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բիզնես</w:t>
            </w:r>
            <w:r w:rsidRPr="00803FCA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դաս)</w:t>
            </w:r>
          </w:p>
        </w:tc>
        <w:tc>
          <w:tcPr>
            <w:tcW w:w="1383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A67A1" w:rsidRPr="00803FCA" w:rsidTr="00F2429F">
        <w:trPr>
          <w:trHeight w:val="890"/>
        </w:trPr>
        <w:tc>
          <w:tcPr>
            <w:tcW w:w="1562" w:type="dxa"/>
            <w:vMerge/>
            <w:tcBorders>
              <w:top w:val="nil"/>
            </w:tcBorders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A67A1" w:rsidRPr="00803FCA" w:rsidRDefault="002A67A1" w:rsidP="00F2429F">
            <w:pPr>
              <w:ind w:left="150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Ավիատոմսի</w:t>
            </w:r>
            <w:r w:rsidRPr="00803FC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03FCA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արժեքը</w:t>
            </w:r>
          </w:p>
          <w:p w:rsidR="002A67A1" w:rsidRPr="00803FCA" w:rsidRDefault="002A67A1" w:rsidP="00F2429F">
            <w:pPr>
              <w:spacing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(դրամ)</w:t>
            </w:r>
          </w:p>
        </w:tc>
        <w:tc>
          <w:tcPr>
            <w:tcW w:w="1383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A67A1" w:rsidRPr="00803FCA" w:rsidTr="00F2429F">
        <w:trPr>
          <w:trHeight w:val="890"/>
        </w:trPr>
        <w:tc>
          <w:tcPr>
            <w:tcW w:w="1562" w:type="dxa"/>
            <w:vMerge w:val="restart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2A67A1" w:rsidRPr="00803FCA" w:rsidRDefault="002A67A1" w:rsidP="00F2429F">
            <w:pPr>
              <w:spacing w:before="244"/>
              <w:ind w:left="503" w:right="306" w:hanging="171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Գիշերա-</w:t>
            </w:r>
            <w:r w:rsidRPr="00803FCA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վարձ</w:t>
            </w:r>
          </w:p>
        </w:tc>
        <w:tc>
          <w:tcPr>
            <w:tcW w:w="2270" w:type="dxa"/>
          </w:tcPr>
          <w:p w:rsidR="002A67A1" w:rsidRPr="00803FCA" w:rsidRDefault="002A67A1" w:rsidP="00F2429F">
            <w:pPr>
              <w:ind w:left="765" w:right="359" w:hanging="380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Վճարը 1 օրվա</w:t>
            </w:r>
            <w:r w:rsidRPr="00803FCA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համար</w:t>
            </w:r>
          </w:p>
          <w:p w:rsidR="002A67A1" w:rsidRPr="00803FCA" w:rsidRDefault="002A67A1" w:rsidP="00F2429F">
            <w:pPr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(արտարժույթով)</w:t>
            </w:r>
          </w:p>
        </w:tc>
        <w:tc>
          <w:tcPr>
            <w:tcW w:w="1383" w:type="dxa"/>
          </w:tcPr>
          <w:p w:rsidR="002A67A1" w:rsidRPr="00803FCA" w:rsidRDefault="002A67A1" w:rsidP="00F2429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A67A1" w:rsidRPr="00803FCA" w:rsidTr="00F2429F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A67A1" w:rsidRPr="00803FCA" w:rsidRDefault="002A67A1" w:rsidP="00F2429F">
            <w:pPr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Վճարը 1 օրվա</w:t>
            </w:r>
            <w:r w:rsidRPr="00803FCA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համար</w:t>
            </w:r>
          </w:p>
          <w:p w:rsidR="002A67A1" w:rsidRPr="00803FCA" w:rsidRDefault="002A67A1" w:rsidP="00F2429F">
            <w:pPr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(դրամ)</w:t>
            </w:r>
          </w:p>
        </w:tc>
        <w:tc>
          <w:tcPr>
            <w:tcW w:w="1383" w:type="dxa"/>
          </w:tcPr>
          <w:p w:rsidR="002A67A1" w:rsidRPr="00803FCA" w:rsidRDefault="002A67A1" w:rsidP="00F2429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A67A1" w:rsidRPr="00803FCA" w:rsidTr="00F2429F">
        <w:trPr>
          <w:trHeight w:val="297"/>
        </w:trPr>
        <w:tc>
          <w:tcPr>
            <w:tcW w:w="1562" w:type="dxa"/>
            <w:vMerge/>
            <w:tcBorders>
              <w:top w:val="nil"/>
            </w:tcBorders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A67A1" w:rsidRPr="00803FCA" w:rsidRDefault="002A67A1" w:rsidP="00F2429F">
            <w:pPr>
              <w:spacing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Օրերի</w:t>
            </w:r>
            <w:r w:rsidRPr="00803FCA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քանակը</w:t>
            </w:r>
          </w:p>
        </w:tc>
        <w:tc>
          <w:tcPr>
            <w:tcW w:w="1383" w:type="dxa"/>
          </w:tcPr>
          <w:p w:rsidR="002A67A1" w:rsidRPr="00803FCA" w:rsidRDefault="002A67A1" w:rsidP="00F2429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A67A1" w:rsidRPr="00803FCA" w:rsidTr="00F2429F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A67A1" w:rsidRPr="00803FCA" w:rsidRDefault="002A67A1" w:rsidP="00F2429F">
            <w:pPr>
              <w:spacing w:line="294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Ընդամենը</w:t>
            </w:r>
          </w:p>
          <w:p w:rsidR="002A67A1" w:rsidRPr="00803FCA" w:rsidRDefault="002A67A1" w:rsidP="00F2429F">
            <w:pPr>
              <w:spacing w:before="1"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(դրամ)</w:t>
            </w:r>
          </w:p>
        </w:tc>
        <w:tc>
          <w:tcPr>
            <w:tcW w:w="1383" w:type="dxa"/>
          </w:tcPr>
          <w:p w:rsidR="002A67A1" w:rsidRPr="00803FCA" w:rsidRDefault="002A67A1" w:rsidP="00F2429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A67A1" w:rsidRPr="00803FCA" w:rsidTr="00F2429F">
        <w:trPr>
          <w:trHeight w:val="890"/>
        </w:trPr>
        <w:tc>
          <w:tcPr>
            <w:tcW w:w="1562" w:type="dxa"/>
            <w:vMerge w:val="restart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2A67A1" w:rsidRPr="00803FCA" w:rsidRDefault="002A67A1" w:rsidP="00F2429F">
            <w:pPr>
              <w:spacing w:before="12"/>
              <w:rPr>
                <w:rFonts w:ascii="GHEA Grapalat" w:hAnsi="GHEA Grapalat"/>
                <w:sz w:val="20"/>
                <w:szCs w:val="20"/>
              </w:rPr>
            </w:pPr>
          </w:p>
          <w:p w:rsidR="002A67A1" w:rsidRPr="00803FCA" w:rsidRDefault="002A67A1" w:rsidP="00F2429F">
            <w:pPr>
              <w:ind w:left="179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Օրապահիկ</w:t>
            </w:r>
          </w:p>
        </w:tc>
        <w:tc>
          <w:tcPr>
            <w:tcW w:w="2270" w:type="dxa"/>
          </w:tcPr>
          <w:p w:rsidR="002A67A1" w:rsidRPr="00803FCA" w:rsidRDefault="002A67A1" w:rsidP="00F2429F">
            <w:pPr>
              <w:ind w:left="765" w:right="359" w:hanging="380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Վճարը 1 օրվա</w:t>
            </w:r>
            <w:r w:rsidRPr="00803FCA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համար</w:t>
            </w:r>
          </w:p>
          <w:p w:rsidR="002A67A1" w:rsidRPr="00803FCA" w:rsidRDefault="002A67A1" w:rsidP="00F2429F">
            <w:pPr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(արտարժույթով)</w:t>
            </w:r>
          </w:p>
        </w:tc>
        <w:tc>
          <w:tcPr>
            <w:tcW w:w="1383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A67A1" w:rsidRPr="00803FCA" w:rsidTr="00F2429F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A67A1" w:rsidRPr="00803FCA" w:rsidRDefault="002A67A1" w:rsidP="00F2429F">
            <w:pPr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Վճարը 1 օրվա</w:t>
            </w:r>
            <w:r w:rsidRPr="00803FCA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համար</w:t>
            </w:r>
          </w:p>
          <w:p w:rsidR="002A67A1" w:rsidRPr="00803FCA" w:rsidRDefault="002A67A1" w:rsidP="00F2429F">
            <w:pPr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(դրամ)</w:t>
            </w:r>
          </w:p>
        </w:tc>
        <w:tc>
          <w:tcPr>
            <w:tcW w:w="1383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A67A1" w:rsidRPr="00803FCA" w:rsidTr="00F2429F">
        <w:trPr>
          <w:trHeight w:val="294"/>
        </w:trPr>
        <w:tc>
          <w:tcPr>
            <w:tcW w:w="1562" w:type="dxa"/>
            <w:vMerge/>
            <w:tcBorders>
              <w:top w:val="nil"/>
            </w:tcBorders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A67A1" w:rsidRPr="00803FCA" w:rsidRDefault="002A67A1" w:rsidP="00F2429F">
            <w:pPr>
              <w:spacing w:line="275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Օրերի</w:t>
            </w:r>
            <w:r w:rsidRPr="00803FCA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քանակը</w:t>
            </w:r>
          </w:p>
        </w:tc>
        <w:tc>
          <w:tcPr>
            <w:tcW w:w="1383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A67A1" w:rsidRPr="00803FCA" w:rsidTr="00F2429F">
        <w:trPr>
          <w:trHeight w:val="594"/>
        </w:trPr>
        <w:tc>
          <w:tcPr>
            <w:tcW w:w="1562" w:type="dxa"/>
            <w:vMerge/>
            <w:tcBorders>
              <w:top w:val="nil"/>
            </w:tcBorders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A67A1" w:rsidRPr="00803FCA" w:rsidRDefault="002A67A1" w:rsidP="00F2429F">
            <w:pPr>
              <w:spacing w:line="296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Ընդամենը</w:t>
            </w:r>
          </w:p>
          <w:p w:rsidR="002A67A1" w:rsidRPr="00803FCA" w:rsidRDefault="002A67A1" w:rsidP="00F2429F">
            <w:pPr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(դրամ)</w:t>
            </w:r>
          </w:p>
        </w:tc>
        <w:tc>
          <w:tcPr>
            <w:tcW w:w="1383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A67A1" w:rsidRPr="00803FCA" w:rsidTr="00F2429F">
        <w:trPr>
          <w:trHeight w:val="1187"/>
        </w:trPr>
        <w:tc>
          <w:tcPr>
            <w:tcW w:w="1562" w:type="dxa"/>
            <w:vMerge w:val="restart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2A67A1" w:rsidRPr="00803FCA" w:rsidRDefault="002A67A1" w:rsidP="00F2429F">
            <w:pPr>
              <w:spacing w:before="7"/>
              <w:rPr>
                <w:rFonts w:ascii="GHEA Grapalat" w:hAnsi="GHEA Grapalat"/>
                <w:sz w:val="20"/>
                <w:szCs w:val="20"/>
              </w:rPr>
            </w:pPr>
          </w:p>
          <w:p w:rsidR="002A67A1" w:rsidRPr="00803FCA" w:rsidRDefault="002A67A1" w:rsidP="00F2429F">
            <w:pPr>
              <w:spacing w:before="1"/>
              <w:ind w:left="182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Այլ ծախսեր</w:t>
            </w:r>
          </w:p>
        </w:tc>
        <w:tc>
          <w:tcPr>
            <w:tcW w:w="2270" w:type="dxa"/>
          </w:tcPr>
          <w:p w:rsidR="002A67A1" w:rsidRPr="00803FCA" w:rsidRDefault="002A67A1" w:rsidP="00F2429F">
            <w:pPr>
              <w:ind w:left="312" w:right="300" w:firstLine="2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Հակահամաճա-</w:t>
            </w:r>
            <w:r w:rsidRPr="00803FCA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րակային</w:t>
            </w:r>
            <w:r w:rsidRPr="00803FCA">
              <w:rPr>
                <w:rFonts w:ascii="GHEA Grapalat" w:hAnsi="GHEA Grapalat"/>
                <w:spacing w:val="1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նմուշառումների</w:t>
            </w:r>
          </w:p>
          <w:p w:rsidR="002A67A1" w:rsidRPr="00803FCA" w:rsidRDefault="002A67A1" w:rsidP="00F2429F">
            <w:pPr>
              <w:spacing w:line="280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վճար</w:t>
            </w:r>
          </w:p>
        </w:tc>
        <w:tc>
          <w:tcPr>
            <w:tcW w:w="1383" w:type="dxa"/>
          </w:tcPr>
          <w:p w:rsidR="002A67A1" w:rsidRPr="00803FCA" w:rsidRDefault="002A67A1" w:rsidP="00F2429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A67A1" w:rsidRPr="00803FCA" w:rsidTr="00F2429F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A67A1" w:rsidRPr="00803FCA" w:rsidRDefault="002A67A1" w:rsidP="00F2429F">
            <w:pPr>
              <w:spacing w:line="294" w:lineRule="exact"/>
              <w:ind w:left="144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Մուտքի</w:t>
            </w:r>
          </w:p>
          <w:p w:rsidR="002A67A1" w:rsidRPr="00803FCA" w:rsidRDefault="002A67A1" w:rsidP="00F2429F">
            <w:pPr>
              <w:spacing w:before="1"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արտոնագրի</w:t>
            </w:r>
            <w:r w:rsidRPr="00803FCA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վճար</w:t>
            </w:r>
          </w:p>
        </w:tc>
        <w:tc>
          <w:tcPr>
            <w:tcW w:w="1383" w:type="dxa"/>
          </w:tcPr>
          <w:p w:rsidR="002A67A1" w:rsidRPr="00803FCA" w:rsidRDefault="002A67A1" w:rsidP="00F2429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A67A1" w:rsidRPr="00803FCA" w:rsidTr="00F2429F">
        <w:trPr>
          <w:trHeight w:val="673"/>
        </w:trPr>
        <w:tc>
          <w:tcPr>
            <w:tcW w:w="1562" w:type="dxa"/>
            <w:vMerge/>
            <w:tcBorders>
              <w:top w:val="nil"/>
            </w:tcBorders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A67A1" w:rsidRPr="00803FCA" w:rsidRDefault="002A67A1" w:rsidP="00F2429F">
            <w:pPr>
              <w:spacing w:before="38"/>
              <w:ind w:left="477" w:right="447" w:firstLine="57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Այլ ծախսեր</w:t>
            </w:r>
            <w:r w:rsidRPr="00803FCA">
              <w:rPr>
                <w:rFonts w:ascii="GHEA Grapalat" w:hAnsi="GHEA Grapalat"/>
                <w:spacing w:val="1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(</w:t>
            </w:r>
            <w:r w:rsidRPr="00803FCA">
              <w:rPr>
                <w:rFonts w:ascii="GHEA Grapalat" w:hAnsi="GHEA Grapalat"/>
                <w:i/>
                <w:iCs/>
                <w:sz w:val="20"/>
                <w:szCs w:val="20"/>
              </w:rPr>
              <w:t>նկարագրել</w:t>
            </w:r>
            <w:r w:rsidRPr="00803FCA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2A67A1" w:rsidRPr="00803FCA" w:rsidRDefault="002A67A1" w:rsidP="00F2429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A67A1" w:rsidRPr="00803FCA" w:rsidTr="00F2429F">
        <w:trPr>
          <w:trHeight w:val="592"/>
        </w:trPr>
        <w:tc>
          <w:tcPr>
            <w:tcW w:w="3832" w:type="dxa"/>
            <w:gridSpan w:val="2"/>
          </w:tcPr>
          <w:p w:rsidR="002A67A1" w:rsidRPr="00803FCA" w:rsidRDefault="002A67A1" w:rsidP="00F2429F">
            <w:pPr>
              <w:spacing w:before="27"/>
              <w:ind w:left="846" w:right="835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r w:rsidRPr="00803FCA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Ընդամենը</w:t>
            </w:r>
            <w:r w:rsidRPr="00803FCA">
              <w:rPr>
                <w:rFonts w:ascii="GHEA Grapalat" w:eastAsia="Times New Roman" w:hAnsi="GHEA Grapalat" w:cs="Times New Roman"/>
                <w:b/>
                <w:bCs/>
                <w:spacing w:val="9"/>
                <w:w w:val="105"/>
                <w:sz w:val="20"/>
                <w:szCs w:val="20"/>
              </w:rPr>
              <w:t xml:space="preserve"> </w:t>
            </w:r>
            <w:r w:rsidRPr="00803FCA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ծախսեր</w:t>
            </w:r>
          </w:p>
          <w:p w:rsidR="002A67A1" w:rsidRPr="00803FCA" w:rsidRDefault="002A67A1" w:rsidP="00F2429F">
            <w:pPr>
              <w:spacing w:before="12" w:line="280" w:lineRule="exact"/>
              <w:ind w:left="846" w:right="83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(հազ. դրամ)</w:t>
            </w:r>
          </w:p>
        </w:tc>
        <w:tc>
          <w:tcPr>
            <w:tcW w:w="1383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A67A1" w:rsidRPr="00803FCA" w:rsidRDefault="002A67A1" w:rsidP="00F2429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:rsidR="001D6AE8" w:rsidRDefault="001D6AE8" w:rsidP="002A67A1">
      <w:pPr>
        <w:pStyle w:val="BodyText"/>
        <w:spacing w:before="1"/>
        <w:ind w:right="1094"/>
      </w:pPr>
    </w:p>
    <w:sectPr w:rsidR="001D6AE8" w:rsidSect="002A67A1">
      <w:pgSz w:w="11910" w:h="16840"/>
      <w:pgMar w:top="1100" w:right="420" w:bottom="280" w:left="7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722" w:rsidRDefault="00C40722" w:rsidP="00803FCA">
      <w:r>
        <w:separator/>
      </w:r>
    </w:p>
  </w:endnote>
  <w:endnote w:type="continuationSeparator" w:id="0">
    <w:p w:rsidR="00C40722" w:rsidRDefault="00C40722" w:rsidP="00803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altName w:val="Times New Roman"/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722" w:rsidRDefault="00C40722" w:rsidP="00803FCA">
      <w:r>
        <w:separator/>
      </w:r>
    </w:p>
  </w:footnote>
  <w:footnote w:type="continuationSeparator" w:id="0">
    <w:p w:rsidR="00C40722" w:rsidRDefault="00C40722" w:rsidP="00803F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50657"/>
    <w:multiLevelType w:val="hybridMultilevel"/>
    <w:tmpl w:val="6F467454"/>
    <w:lvl w:ilvl="0" w:tplc="D0BC6FB2">
      <w:start w:val="1"/>
      <w:numFmt w:val="decimal"/>
      <w:lvlText w:val="%1)"/>
      <w:lvlJc w:val="left"/>
      <w:pPr>
        <w:ind w:left="7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1" w:hanging="360"/>
      </w:pPr>
    </w:lvl>
    <w:lvl w:ilvl="2" w:tplc="0409001B" w:tentative="1">
      <w:start w:val="1"/>
      <w:numFmt w:val="lowerRoman"/>
      <w:lvlText w:val="%3."/>
      <w:lvlJc w:val="right"/>
      <w:pPr>
        <w:ind w:left="2191" w:hanging="180"/>
      </w:pPr>
    </w:lvl>
    <w:lvl w:ilvl="3" w:tplc="0409000F" w:tentative="1">
      <w:start w:val="1"/>
      <w:numFmt w:val="decimal"/>
      <w:lvlText w:val="%4."/>
      <w:lvlJc w:val="left"/>
      <w:pPr>
        <w:ind w:left="2911" w:hanging="360"/>
      </w:pPr>
    </w:lvl>
    <w:lvl w:ilvl="4" w:tplc="04090019" w:tentative="1">
      <w:start w:val="1"/>
      <w:numFmt w:val="lowerLetter"/>
      <w:lvlText w:val="%5."/>
      <w:lvlJc w:val="left"/>
      <w:pPr>
        <w:ind w:left="3631" w:hanging="360"/>
      </w:pPr>
    </w:lvl>
    <w:lvl w:ilvl="5" w:tplc="0409001B" w:tentative="1">
      <w:start w:val="1"/>
      <w:numFmt w:val="lowerRoman"/>
      <w:lvlText w:val="%6."/>
      <w:lvlJc w:val="right"/>
      <w:pPr>
        <w:ind w:left="4351" w:hanging="180"/>
      </w:pPr>
    </w:lvl>
    <w:lvl w:ilvl="6" w:tplc="0409000F" w:tentative="1">
      <w:start w:val="1"/>
      <w:numFmt w:val="decimal"/>
      <w:lvlText w:val="%7."/>
      <w:lvlJc w:val="left"/>
      <w:pPr>
        <w:ind w:left="5071" w:hanging="360"/>
      </w:pPr>
    </w:lvl>
    <w:lvl w:ilvl="7" w:tplc="04090019" w:tentative="1">
      <w:start w:val="1"/>
      <w:numFmt w:val="lowerLetter"/>
      <w:lvlText w:val="%8."/>
      <w:lvlJc w:val="left"/>
      <w:pPr>
        <w:ind w:left="5791" w:hanging="360"/>
      </w:pPr>
    </w:lvl>
    <w:lvl w:ilvl="8" w:tplc="040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" w15:restartNumberingAfterBreak="0">
    <w:nsid w:val="646F4A41"/>
    <w:multiLevelType w:val="hybridMultilevel"/>
    <w:tmpl w:val="AE72DC52"/>
    <w:lvl w:ilvl="0" w:tplc="D4485294">
      <w:start w:val="1"/>
      <w:numFmt w:val="decimal"/>
      <w:lvlText w:val="%1."/>
      <w:lvlJc w:val="left"/>
      <w:pPr>
        <w:ind w:left="604" w:hanging="213"/>
      </w:pPr>
      <w:rPr>
        <w:rFonts w:ascii="GHEA Grapalat" w:eastAsia="GHEA Mariam" w:hAnsi="GHEA Grapalat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44109760">
      <w:numFmt w:val="bullet"/>
      <w:lvlText w:val="•"/>
      <w:lvlJc w:val="left"/>
      <w:pPr>
        <w:ind w:left="1612" w:hanging="213"/>
      </w:pPr>
      <w:rPr>
        <w:rFonts w:hint="default"/>
      </w:rPr>
    </w:lvl>
    <w:lvl w:ilvl="2" w:tplc="A288A254">
      <w:numFmt w:val="bullet"/>
      <w:lvlText w:val="•"/>
      <w:lvlJc w:val="left"/>
      <w:pPr>
        <w:ind w:left="2625" w:hanging="213"/>
      </w:pPr>
      <w:rPr>
        <w:rFonts w:hint="default"/>
      </w:rPr>
    </w:lvl>
    <w:lvl w:ilvl="3" w:tplc="DB0CECA4">
      <w:numFmt w:val="bullet"/>
      <w:lvlText w:val="•"/>
      <w:lvlJc w:val="left"/>
      <w:pPr>
        <w:ind w:left="3637" w:hanging="213"/>
      </w:pPr>
      <w:rPr>
        <w:rFonts w:hint="default"/>
      </w:rPr>
    </w:lvl>
    <w:lvl w:ilvl="4" w:tplc="FB36D33C">
      <w:numFmt w:val="bullet"/>
      <w:lvlText w:val="•"/>
      <w:lvlJc w:val="left"/>
      <w:pPr>
        <w:ind w:left="4650" w:hanging="213"/>
      </w:pPr>
      <w:rPr>
        <w:rFonts w:hint="default"/>
      </w:rPr>
    </w:lvl>
    <w:lvl w:ilvl="5" w:tplc="514C2F2E">
      <w:numFmt w:val="bullet"/>
      <w:lvlText w:val="•"/>
      <w:lvlJc w:val="left"/>
      <w:pPr>
        <w:ind w:left="5663" w:hanging="213"/>
      </w:pPr>
      <w:rPr>
        <w:rFonts w:hint="default"/>
      </w:rPr>
    </w:lvl>
    <w:lvl w:ilvl="6" w:tplc="7A069DAA">
      <w:numFmt w:val="bullet"/>
      <w:lvlText w:val="•"/>
      <w:lvlJc w:val="left"/>
      <w:pPr>
        <w:ind w:left="6675" w:hanging="213"/>
      </w:pPr>
      <w:rPr>
        <w:rFonts w:hint="default"/>
      </w:rPr>
    </w:lvl>
    <w:lvl w:ilvl="7" w:tplc="02B42FB0">
      <w:numFmt w:val="bullet"/>
      <w:lvlText w:val="•"/>
      <w:lvlJc w:val="left"/>
      <w:pPr>
        <w:ind w:left="7688" w:hanging="213"/>
      </w:pPr>
      <w:rPr>
        <w:rFonts w:hint="default"/>
      </w:rPr>
    </w:lvl>
    <w:lvl w:ilvl="8" w:tplc="03424F06">
      <w:numFmt w:val="bullet"/>
      <w:lvlText w:val="•"/>
      <w:lvlJc w:val="left"/>
      <w:pPr>
        <w:ind w:left="8701" w:hanging="213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FCA"/>
    <w:rsid w:val="0009192A"/>
    <w:rsid w:val="001459A2"/>
    <w:rsid w:val="001D6AE8"/>
    <w:rsid w:val="002A67A1"/>
    <w:rsid w:val="002A7C20"/>
    <w:rsid w:val="00364435"/>
    <w:rsid w:val="00424ACB"/>
    <w:rsid w:val="00603D44"/>
    <w:rsid w:val="00605F1C"/>
    <w:rsid w:val="0069279D"/>
    <w:rsid w:val="00750BE4"/>
    <w:rsid w:val="00803FCA"/>
    <w:rsid w:val="008737D8"/>
    <w:rsid w:val="009D3D6D"/>
    <w:rsid w:val="009F4C3C"/>
    <w:rsid w:val="00C40722"/>
    <w:rsid w:val="00C60444"/>
    <w:rsid w:val="00DC61FD"/>
    <w:rsid w:val="00E37C66"/>
    <w:rsid w:val="00FB6879"/>
    <w:rsid w:val="00FD534A"/>
    <w:rsid w:val="00FE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619A4"/>
  <w15:chartTrackingRefBased/>
  <w15:docId w15:val="{F7257F5D-09CB-4465-AE5F-551B37E3E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03FCA"/>
    <w:pPr>
      <w:widowControl w:val="0"/>
      <w:autoSpaceDE w:val="0"/>
      <w:autoSpaceDN w:val="0"/>
      <w:spacing w:after="0" w:line="240" w:lineRule="auto"/>
    </w:pPr>
    <w:rPr>
      <w:rFonts w:ascii="GHEA Mariam" w:eastAsia="GHEA Mariam" w:hAnsi="GHEA Mariam" w:cs="GHEA Mari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03FC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03FCA"/>
    <w:rPr>
      <w:rFonts w:ascii="GHEA Mariam" w:eastAsia="GHEA Mariam" w:hAnsi="GHEA Mariam" w:cs="GHEA Mariam"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803FCA"/>
    <w:pPr>
      <w:ind w:right="707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"/>
    <w:rsid w:val="00803FC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803FCA"/>
    <w:pPr>
      <w:spacing w:before="161"/>
      <w:ind w:left="604" w:hanging="262"/>
    </w:pPr>
  </w:style>
  <w:style w:type="paragraph" w:customStyle="1" w:styleId="TableParagraph">
    <w:name w:val="Table Paragraph"/>
    <w:basedOn w:val="Normal"/>
    <w:uiPriority w:val="1"/>
    <w:qFormat/>
    <w:rsid w:val="00803FCA"/>
  </w:style>
  <w:style w:type="paragraph" w:styleId="Header">
    <w:name w:val="header"/>
    <w:basedOn w:val="Normal"/>
    <w:link w:val="HeaderChar"/>
    <w:uiPriority w:val="99"/>
    <w:unhideWhenUsed/>
    <w:rsid w:val="00803F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FCA"/>
    <w:rPr>
      <w:rFonts w:ascii="GHEA Mariam" w:eastAsia="GHEA Mariam" w:hAnsi="GHEA Mariam" w:cs="GHEA Mariam"/>
    </w:rPr>
  </w:style>
  <w:style w:type="paragraph" w:styleId="Footer">
    <w:name w:val="footer"/>
    <w:basedOn w:val="Normal"/>
    <w:link w:val="FooterChar"/>
    <w:uiPriority w:val="99"/>
    <w:unhideWhenUsed/>
    <w:rsid w:val="00803F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FCA"/>
    <w:rPr>
      <w:rFonts w:ascii="GHEA Mariam" w:eastAsia="GHEA Mariam" w:hAnsi="GHEA Mariam" w:cs="GHEA Maria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Anzhelika Stepanyan</dc:creator>
  <cp:keywords>https://mul2-minfin.gov.am/tasks/711060/oneclick/Hashvetvutyun_donor (2).docx?token=fde98668e8e56ea27fcaf95da63321db</cp:keywords>
  <dc:description/>
  <cp:lastModifiedBy>Sergey Shahnazaryan</cp:lastModifiedBy>
  <cp:revision>4</cp:revision>
  <dcterms:created xsi:type="dcterms:W3CDTF">2023-10-30T06:34:00Z</dcterms:created>
  <dcterms:modified xsi:type="dcterms:W3CDTF">2023-10-30T06:36:00Z</dcterms:modified>
</cp:coreProperties>
</file>